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EA489" w14:textId="1EC94F9C" w:rsidR="00A24C60" w:rsidRDefault="00A24C60" w:rsidP="00A24C60">
      <w:r>
        <w:t xml:space="preserve">Currículo  Sílvia </w:t>
      </w:r>
      <w:proofErr w:type="spellStart"/>
      <w:r>
        <w:t>Sartor</w:t>
      </w:r>
      <w:proofErr w:type="spellEnd"/>
    </w:p>
    <w:p w14:paraId="6D03D97D" w14:textId="18E4D3D0" w:rsidR="00A24C60" w:rsidRPr="00A24C60" w:rsidRDefault="00A24C60" w:rsidP="00A24C60">
      <w:r w:rsidRPr="00A24C60">
        <w:t xml:space="preserve">Sílvia </w:t>
      </w:r>
      <w:proofErr w:type="spellStart"/>
      <w:r w:rsidRPr="00A24C60">
        <w:t>Sartor</w:t>
      </w:r>
      <w:proofErr w:type="spellEnd"/>
      <w:r w:rsidRPr="00A24C60">
        <w:t xml:space="preserve"> combina formação científica e arte para sensibilizar e educar sobre a Emergência Climática, promovendo um futuro sustentável através da conscientização e ação comunitária.</w:t>
      </w:r>
    </w:p>
    <w:p w14:paraId="47BB739D" w14:textId="77777777" w:rsidR="00A24C60" w:rsidRPr="00A24C60" w:rsidRDefault="00A24C60" w:rsidP="00A24C60">
      <w:r w:rsidRPr="00A24C60">
        <w:t xml:space="preserve">É Bióloga, com doutorado em </w:t>
      </w:r>
      <w:proofErr w:type="spellStart"/>
      <w:r w:rsidRPr="00A24C60">
        <w:t>Oceanogragia</w:t>
      </w:r>
      <w:proofErr w:type="spellEnd"/>
      <w:r w:rsidRPr="00A24C60">
        <w:t xml:space="preserve">. É </w:t>
      </w:r>
      <w:proofErr w:type="spellStart"/>
      <w:r w:rsidRPr="00A24C60">
        <w:t>lider</w:t>
      </w:r>
      <w:proofErr w:type="spellEnd"/>
      <w:r w:rsidRPr="00A24C60">
        <w:t xml:space="preserve"> climática em nível mundial e no Estado de São Paulo, com mais de 30 anos de atividades em pesquisa, docência e ação comunitária. </w:t>
      </w:r>
    </w:p>
    <w:p w14:paraId="638DED74" w14:textId="77777777" w:rsidR="00A24C60" w:rsidRPr="00A24C60" w:rsidRDefault="00A24C60" w:rsidP="00A24C60">
      <w:r w:rsidRPr="00A24C60">
        <w:t xml:space="preserve">Já em 1996, publicou Cartilha sobre </w:t>
      </w:r>
      <w:proofErr w:type="gramStart"/>
      <w:r w:rsidRPr="00A24C60">
        <w:t>Clima  e</w:t>
      </w:r>
      <w:proofErr w:type="gramEnd"/>
      <w:r w:rsidRPr="00A24C60">
        <w:t xml:space="preserve"> Agenda 21 e em 2026 outra cartilha dirigida ao Taboão da Serra, sobre adaptação à Emergência Climática.</w:t>
      </w:r>
    </w:p>
    <w:p w14:paraId="56DB7858" w14:textId="77777777" w:rsidR="00A24C60" w:rsidRPr="00A24C60" w:rsidRDefault="00A24C60" w:rsidP="00A24C60">
      <w:r w:rsidRPr="00A24C60">
        <w:t xml:space="preserve">Utiliza a arte para divulgar o trabalho para professores de Escolas Públicas e comunidades </w:t>
      </w:r>
      <w:proofErr w:type="spellStart"/>
      <w:r w:rsidRPr="00A24C60">
        <w:t>perifércas</w:t>
      </w:r>
      <w:proofErr w:type="spellEnd"/>
      <w:r w:rsidRPr="00A24C60">
        <w:t xml:space="preserve"> visando a formação de lideranças e multiplicadores.</w:t>
      </w:r>
    </w:p>
    <w:p w14:paraId="15DFD158" w14:textId="77777777" w:rsidR="00A24C60" w:rsidRPr="00A24C60" w:rsidRDefault="00A24C60" w:rsidP="00A24C60">
      <w:r w:rsidRPr="00A24C60">
        <w:t xml:space="preserve">Participa de ações ambientais de políticas públicas da Prefeitura de Taboão da Serra como o Festival das Águas 2025 e o </w:t>
      </w:r>
      <w:proofErr w:type="gramStart"/>
      <w:r w:rsidRPr="00A24C60">
        <w:t>Junho</w:t>
      </w:r>
      <w:proofErr w:type="gramEnd"/>
      <w:r w:rsidRPr="00A24C60">
        <w:t xml:space="preserve"> Verde 2026.</w:t>
      </w:r>
    </w:p>
    <w:p w14:paraId="466EDC35" w14:textId="77777777" w:rsidR="00A24C60" w:rsidRPr="00A24C60" w:rsidRDefault="00A24C60" w:rsidP="00A24C60">
      <w:r w:rsidRPr="00A24C60">
        <w:t>Oferece dinâmicas e atividades sobre Arte, Água e Clima para diferentes públicos.</w:t>
      </w:r>
    </w:p>
    <w:p w14:paraId="52F75137" w14:textId="77777777" w:rsidR="00A24C60" w:rsidRPr="00A24C60" w:rsidRDefault="00A24C60" w:rsidP="00A24C60">
      <w:r w:rsidRPr="00A24C60">
        <w:t xml:space="preserve">Ministra aulas ao ar livre, para </w:t>
      </w:r>
      <w:proofErr w:type="gramStart"/>
      <w:r w:rsidRPr="00A24C60">
        <w:t>crianças  ensinando</w:t>
      </w:r>
      <w:proofErr w:type="gramEnd"/>
      <w:r w:rsidRPr="00A24C60">
        <w:t xml:space="preserve"> sobre água e clima.</w:t>
      </w:r>
    </w:p>
    <w:p w14:paraId="3E8E6EB3" w14:textId="77777777" w:rsidR="00A24C60" w:rsidRPr="00A24C60" w:rsidRDefault="00A24C60" w:rsidP="00A24C60">
      <w:r w:rsidRPr="00A24C60">
        <w:t>Idealizou e construiu um Museu Artístico reproduzindo o caminho das Águas e a Biodiversidade interligada.</w:t>
      </w:r>
    </w:p>
    <w:p w14:paraId="34F5DBA1" w14:textId="49D00793" w:rsidR="00A24C60" w:rsidRPr="00A24C60" w:rsidRDefault="00A24C60" w:rsidP="00A24C60">
      <w:r w:rsidRPr="00A24C60">
        <w:t>Elabora mapas artísticos</w:t>
      </w:r>
      <w:r>
        <w:t>, utilizando Geotecnologias para</w:t>
      </w:r>
      <w:r w:rsidRPr="00A24C60">
        <w:t xml:space="preserve"> transforma</w:t>
      </w:r>
      <w:r>
        <w:t>r</w:t>
      </w:r>
      <w:r w:rsidRPr="00A24C60">
        <w:t xml:space="preserve"> informações científicas complexas em linguagem amigável, auxiliando na conservação ambiental.</w:t>
      </w:r>
    </w:p>
    <w:p w14:paraId="7BC6FD8A" w14:textId="77777777" w:rsidR="00051441" w:rsidRDefault="00051441"/>
    <w:sectPr w:rsidR="00051441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60"/>
    <w:rsid w:val="00051441"/>
    <w:rsid w:val="008F6125"/>
    <w:rsid w:val="00A2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8BBD"/>
  <w15:chartTrackingRefBased/>
  <w15:docId w15:val="{96424BC5-21FC-42EB-8EBA-D6B5866E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4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4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4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4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4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4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4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4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4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4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4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4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4C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4C6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4C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4C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4C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4C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4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4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4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4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4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4C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4C6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4C6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4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4C6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4C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1</cp:revision>
  <dcterms:created xsi:type="dcterms:W3CDTF">2026-09-13T14:54:00Z</dcterms:created>
  <dcterms:modified xsi:type="dcterms:W3CDTF">2026-09-13T14:58:00Z</dcterms:modified>
</cp:coreProperties>
</file>